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rPr/>
      </w:pPr>
      <w:bookmarkStart w:colFirst="0" w:colLast="0" w:name="_84zmyzkzfmbs" w:id="0"/>
      <w:bookmarkEnd w:id="0"/>
      <w:r w:rsidDel="00000000" w:rsidR="00000000" w:rsidRPr="00000000">
        <w:rPr>
          <w:rtl w:val="0"/>
        </w:rPr>
        <w:t xml:space="preserve">Assessment 1 - Part 2 </w:t>
      </w:r>
    </w:p>
    <w:p w:rsidR="00000000" w:rsidDel="00000000" w:rsidP="00000000" w:rsidRDefault="00000000" w:rsidRPr="00000000" w14:paraId="00000001">
      <w:pPr>
        <w:pStyle w:val="Title"/>
        <w:contextualSpacing w:val="0"/>
        <w:rPr/>
      </w:pPr>
      <w:bookmarkStart w:colFirst="0" w:colLast="0" w:name="_m24i3qb6ai5d" w:id="1"/>
      <w:bookmarkEnd w:id="1"/>
      <w:r w:rsidDel="00000000" w:rsidR="00000000" w:rsidRPr="00000000">
        <w:rPr>
          <w:rtl w:val="0"/>
        </w:rPr>
        <w:t xml:space="preserve">(Prototyping User Interfaces)</w:t>
      </w:r>
    </w:p>
    <w:p w:rsidR="00000000" w:rsidDel="00000000" w:rsidP="00000000" w:rsidRDefault="00000000" w:rsidRPr="00000000" w14:paraId="00000002">
      <w:pPr>
        <w:pStyle w:val="Heading1"/>
        <w:contextualSpacing w:val="0"/>
        <w:rPr/>
      </w:pPr>
      <w:bookmarkStart w:colFirst="0" w:colLast="0" w:name="_th9twmezvue2" w:id="2"/>
      <w:bookmarkEnd w:id="2"/>
      <w:r w:rsidDel="00000000" w:rsidR="00000000" w:rsidRPr="00000000">
        <w:rPr>
          <w:rtl w:val="0"/>
        </w:rPr>
        <w:t xml:space="preserve">Conceptual Model</w:t>
      </w:r>
    </w:p>
    <w:p w:rsidR="00000000" w:rsidDel="00000000" w:rsidP="00000000" w:rsidRDefault="00000000" w:rsidRPr="00000000" w14:paraId="00000003">
      <w:pPr>
        <w:pStyle w:val="Heading2"/>
        <w:ind w:left="0" w:firstLine="720"/>
        <w:contextualSpacing w:val="0"/>
        <w:rPr>
          <w:u w:val="single"/>
        </w:rPr>
      </w:pPr>
      <w:bookmarkStart w:colFirst="0" w:colLast="0" w:name="_f8raaavzb6mh" w:id="3"/>
      <w:bookmarkEnd w:id="3"/>
      <w:r w:rsidDel="00000000" w:rsidR="00000000" w:rsidRPr="00000000">
        <w:rPr>
          <w:u w:val="single"/>
          <w:rtl w:val="0"/>
        </w:rPr>
        <w:t xml:space="preserve">Interaction models</w:t>
      </w:r>
    </w:p>
    <w:p w:rsidR="00000000" w:rsidDel="00000000" w:rsidP="00000000" w:rsidRDefault="00000000" w:rsidRPr="00000000" w14:paraId="00000004">
      <w:pPr>
        <w:ind w:left="720" w:firstLine="0"/>
        <w:contextualSpacing w:val="0"/>
        <w:rPr>
          <w:i w:val="1"/>
        </w:rPr>
      </w:pPr>
      <w:r w:rsidDel="00000000" w:rsidR="00000000" w:rsidRPr="00000000">
        <w:rPr>
          <w:i w:val="1"/>
          <w:rtl w:val="0"/>
        </w:rPr>
        <w:t xml:space="preserve">Multiple interaction models were used in the design of the site. </w:t>
      </w:r>
    </w:p>
    <w:p w:rsidR="00000000" w:rsidDel="00000000" w:rsidP="00000000" w:rsidRDefault="00000000" w:rsidRPr="00000000" w14:paraId="00000005">
      <w:pPr>
        <w:ind w:left="720" w:firstLine="0"/>
        <w:contextualSpacing w:val="0"/>
        <w:rPr>
          <w:rFonts w:ascii="Calibri" w:cs="Calibri" w:eastAsia="Calibri" w:hAnsi="Calibri"/>
          <w:i w:val="1"/>
        </w:rPr>
      </w:pPr>
      <w:r w:rsidDel="00000000" w:rsidR="00000000" w:rsidRPr="00000000">
        <w:rPr>
          <w:i w:val="1"/>
          <w:rtl w:val="0"/>
        </w:rPr>
        <w:t xml:space="preserve">Instruction is used in the forms located in our site. An example of this is shown on the contact form/booking form where selections are being made on what the user wants to book and what information is being entered. </w:t>
      </w:r>
      <w:r w:rsidDel="00000000" w:rsidR="00000000" w:rsidRPr="00000000">
        <w:rPr>
          <w:rtl w:val="0"/>
        </w:rPr>
      </w:r>
    </w:p>
    <w:p w:rsidR="00000000" w:rsidDel="00000000" w:rsidP="00000000" w:rsidRDefault="00000000" w:rsidRPr="00000000" w14:paraId="00000006">
      <w:pPr>
        <w:ind w:left="720" w:firstLine="0"/>
        <w:contextualSpacing w:val="0"/>
        <w:rPr>
          <w:i w:val="1"/>
        </w:rPr>
      </w:pPr>
      <w:r w:rsidDel="00000000" w:rsidR="00000000" w:rsidRPr="00000000">
        <w:rPr>
          <w:rtl w:val="0"/>
        </w:rPr>
      </w:r>
    </w:p>
    <w:p w:rsidR="00000000" w:rsidDel="00000000" w:rsidP="00000000" w:rsidRDefault="00000000" w:rsidRPr="00000000" w14:paraId="00000007">
      <w:pPr>
        <w:ind w:left="720" w:firstLine="0"/>
        <w:contextualSpacing w:val="0"/>
        <w:rPr>
          <w:rFonts w:ascii="Calibri" w:cs="Calibri" w:eastAsia="Calibri" w:hAnsi="Calibri"/>
          <w:i w:val="1"/>
        </w:rPr>
      </w:pPr>
      <w:r w:rsidDel="00000000" w:rsidR="00000000" w:rsidRPr="00000000">
        <w:rPr>
          <w:i w:val="1"/>
          <w:rtl w:val="0"/>
        </w:rPr>
        <w:t xml:space="preserve">Manipulation can be a powerful tool when it comes to user interface design. Having the user being able to control the page and make them feel like they’re interacting with the page. And example of manipulation on our site is image expanding. When the user clicks on an image, the image then expands to full size on the screen to get a better view of what the image is displaying.</w:t>
      </w:r>
      <w:r w:rsidDel="00000000" w:rsidR="00000000" w:rsidRPr="00000000">
        <w:rPr>
          <w:rtl w:val="0"/>
        </w:rPr>
      </w:r>
    </w:p>
    <w:p w:rsidR="00000000" w:rsidDel="00000000" w:rsidP="00000000" w:rsidRDefault="00000000" w:rsidRPr="00000000" w14:paraId="00000008">
      <w:pPr>
        <w:pStyle w:val="Heading2"/>
        <w:ind w:firstLine="720"/>
        <w:contextualSpacing w:val="0"/>
        <w:rPr>
          <w:u w:val="single"/>
        </w:rPr>
      </w:pPr>
      <w:bookmarkStart w:colFirst="0" w:colLast="0" w:name="_jml5gokd6vrk" w:id="4"/>
      <w:bookmarkEnd w:id="4"/>
      <w:r w:rsidDel="00000000" w:rsidR="00000000" w:rsidRPr="00000000">
        <w:rPr>
          <w:u w:val="single"/>
          <w:rtl w:val="0"/>
        </w:rPr>
        <w:t xml:space="preserve">Interface Metaphors</w:t>
      </w:r>
    </w:p>
    <w:p w:rsidR="00000000" w:rsidDel="00000000" w:rsidP="00000000" w:rsidRDefault="00000000" w:rsidRPr="00000000" w14:paraId="00000009">
      <w:pPr>
        <w:ind w:left="720" w:firstLine="0"/>
        <w:contextualSpacing w:val="0"/>
        <w:rPr/>
      </w:pPr>
      <w:r w:rsidDel="00000000" w:rsidR="00000000" w:rsidRPr="00000000">
        <w:rPr>
          <w:i w:val="1"/>
          <w:rtl w:val="0"/>
        </w:rPr>
        <w:t xml:space="preserve">Interface Metaphors were used in the design of this site. The following are some examples of this. Social media icons are commonly used metaphors in which they imply that if you click on them they will take you to the corresponding social media page for this site. The nav bar is also a metaphor implies that the text in the nav bar will take you to the page/section relating to that one word.</w:t>
      </w:r>
      <w:r w:rsidDel="00000000" w:rsidR="00000000" w:rsidRPr="00000000">
        <w:rPr>
          <w:rtl w:val="0"/>
        </w:rPr>
      </w:r>
    </w:p>
    <w:p w:rsidR="00000000" w:rsidDel="00000000" w:rsidP="00000000" w:rsidRDefault="00000000" w:rsidRPr="00000000" w14:paraId="0000000A">
      <w:pPr>
        <w:ind w:left="720" w:firstLine="0"/>
        <w:contextualSpacing w:val="0"/>
        <w:rPr/>
      </w:pPr>
      <w:r w:rsidDel="00000000" w:rsidR="00000000" w:rsidRPr="00000000">
        <w:rPr>
          <w:rtl w:val="0"/>
        </w:rPr>
      </w:r>
    </w:p>
    <w:p w:rsidR="00000000" w:rsidDel="00000000" w:rsidP="00000000" w:rsidRDefault="00000000" w:rsidRPr="00000000" w14:paraId="0000000B">
      <w:pPr>
        <w:contextualSpacing w:val="0"/>
        <w:rPr>
          <w:sz w:val="32"/>
          <w:szCs w:val="32"/>
          <w:u w:val="single"/>
        </w:rPr>
      </w:pPr>
      <w:r w:rsidDel="00000000" w:rsidR="00000000" w:rsidRPr="00000000">
        <w:rPr>
          <w:sz w:val="32"/>
          <w:szCs w:val="32"/>
          <w:u w:val="single"/>
          <w:rtl w:val="0"/>
        </w:rPr>
        <w:t xml:space="preserve">Low Fidelity</w:t>
      </w:r>
    </w:p>
    <w:p w:rsidR="00000000" w:rsidDel="00000000" w:rsidP="00000000" w:rsidRDefault="00000000" w:rsidRPr="00000000" w14:paraId="0000000C">
      <w:pPr>
        <w:contextualSpacing w:val="0"/>
        <w:rPr>
          <w:b w:val="1"/>
        </w:rPr>
      </w:pPr>
      <w:r w:rsidDel="00000000" w:rsidR="00000000" w:rsidRPr="00000000">
        <w:rPr>
          <w:b w:val="1"/>
          <w:rtl w:val="0"/>
        </w:rPr>
        <w:t xml:space="preserve">Chris: </w:t>
      </w:r>
    </w:p>
    <w:p w:rsidR="00000000" w:rsidDel="00000000" w:rsidP="00000000" w:rsidRDefault="00000000" w:rsidRPr="00000000" w14:paraId="0000000D">
      <w:pPr>
        <w:numPr>
          <w:ilvl w:val="0"/>
          <w:numId w:val="2"/>
        </w:numPr>
        <w:ind w:left="720" w:hanging="360"/>
        <w:rPr/>
      </w:pPr>
      <w:r w:rsidDel="00000000" w:rsidR="00000000" w:rsidRPr="00000000">
        <w:rPr>
          <w:b w:val="1"/>
          <w:rtl w:val="0"/>
        </w:rPr>
        <w:t xml:space="preserve">“</w:t>
      </w:r>
      <w:r w:rsidDel="00000000" w:rsidR="00000000" w:rsidRPr="00000000">
        <w:rPr>
          <w:rtl w:val="0"/>
        </w:rPr>
        <w:t xml:space="preserve">The basic wireframe is simple and neat however I feel that it needs more color.</w:t>
      </w:r>
      <w:r w:rsidDel="00000000" w:rsidR="00000000" w:rsidRPr="00000000">
        <w:rPr>
          <w:b w:val="1"/>
          <w:rtl w:val="0"/>
        </w:rPr>
        <w:t xml:space="preserve">”</w:t>
      </w:r>
    </w:p>
    <w:p w:rsidR="00000000" w:rsidDel="00000000" w:rsidP="00000000" w:rsidRDefault="00000000" w:rsidRPr="00000000" w14:paraId="0000000E">
      <w:pPr>
        <w:contextualSpacing w:val="0"/>
        <w:rPr>
          <w:b w:val="1"/>
        </w:rPr>
      </w:pPr>
      <w:r w:rsidDel="00000000" w:rsidR="00000000" w:rsidRPr="00000000">
        <w:rPr>
          <w:b w:val="1"/>
          <w:rtl w:val="0"/>
        </w:rPr>
        <w:t xml:space="preserve">James:</w:t>
      </w:r>
    </w:p>
    <w:p w:rsidR="00000000" w:rsidDel="00000000" w:rsidP="00000000" w:rsidRDefault="00000000" w:rsidRPr="00000000" w14:paraId="0000000F">
      <w:pPr>
        <w:numPr>
          <w:ilvl w:val="0"/>
          <w:numId w:val="1"/>
        </w:numPr>
        <w:ind w:left="720" w:hanging="360"/>
        <w:rPr/>
      </w:pPr>
      <w:r w:rsidDel="00000000" w:rsidR="00000000" w:rsidRPr="00000000">
        <w:rPr>
          <w:b w:val="1"/>
          <w:rtl w:val="0"/>
        </w:rPr>
        <w:t xml:space="preserve">“</w:t>
      </w:r>
      <w:r w:rsidDel="00000000" w:rsidR="00000000" w:rsidRPr="00000000">
        <w:rPr>
          <w:rtl w:val="0"/>
        </w:rPr>
        <w:t xml:space="preserve">I like this website the booking system and login/signup system looks really good, I would like to see that the forms e.g. buttons are more visible and can be clearly seen</w:t>
      </w:r>
      <w:r w:rsidDel="00000000" w:rsidR="00000000" w:rsidRPr="00000000">
        <w:rPr>
          <w:rtl w:val="0"/>
        </w:rPr>
      </w:r>
    </w:p>
    <w:p w:rsidR="00000000" w:rsidDel="00000000" w:rsidP="00000000" w:rsidRDefault="00000000" w:rsidRPr="00000000" w14:paraId="00000010">
      <w:pPr>
        <w:contextualSpacing w:val="0"/>
        <w:rPr>
          <w:b w:val="1"/>
        </w:rPr>
      </w:pPr>
      <w:r w:rsidDel="00000000" w:rsidR="00000000" w:rsidRPr="00000000">
        <w:rPr>
          <w:rtl w:val="0"/>
        </w:rPr>
      </w:r>
    </w:p>
    <w:p w:rsidR="00000000" w:rsidDel="00000000" w:rsidP="00000000" w:rsidRDefault="00000000" w:rsidRPr="00000000" w14:paraId="00000011">
      <w:pPr>
        <w:contextualSpacing w:val="0"/>
        <w:rPr>
          <w:sz w:val="32"/>
          <w:szCs w:val="32"/>
        </w:rPr>
      </w:pPr>
      <w:r w:rsidDel="00000000" w:rsidR="00000000" w:rsidRPr="00000000">
        <w:rPr>
          <w:sz w:val="32"/>
          <w:szCs w:val="32"/>
          <w:rtl w:val="0"/>
        </w:rPr>
        <w:t xml:space="preserve">High Fidelity</w:t>
      </w:r>
    </w:p>
    <w:p w:rsidR="00000000" w:rsidDel="00000000" w:rsidP="00000000" w:rsidRDefault="00000000" w:rsidRPr="00000000" w14:paraId="00000012">
      <w:pPr>
        <w:contextualSpacing w:val="0"/>
        <w:rPr>
          <w:b w:val="1"/>
        </w:rPr>
      </w:pPr>
      <w:r w:rsidDel="00000000" w:rsidR="00000000" w:rsidRPr="00000000">
        <w:rPr>
          <w:b w:val="1"/>
          <w:rtl w:val="0"/>
        </w:rPr>
        <w:t xml:space="preserve">Chris: </w:t>
      </w:r>
    </w:p>
    <w:p w:rsidR="00000000" w:rsidDel="00000000" w:rsidP="00000000" w:rsidRDefault="00000000" w:rsidRPr="00000000" w14:paraId="00000013">
      <w:pPr>
        <w:numPr>
          <w:ilvl w:val="0"/>
          <w:numId w:val="2"/>
        </w:numPr>
        <w:ind w:left="720" w:hanging="360"/>
        <w:rPr>
          <w:b w:val="1"/>
        </w:rPr>
      </w:pPr>
      <w:r w:rsidDel="00000000" w:rsidR="00000000" w:rsidRPr="00000000">
        <w:rPr>
          <w:b w:val="1"/>
          <w:rtl w:val="0"/>
        </w:rPr>
        <w:t xml:space="preserve">“</w:t>
      </w:r>
      <w:r w:rsidDel="00000000" w:rsidR="00000000" w:rsidRPr="00000000">
        <w:rPr>
          <w:rtl w:val="0"/>
        </w:rPr>
        <w:t xml:space="preserve">The use of color is vibrant and clean, I also really like the way the white space is used by the background patten</w:t>
      </w:r>
      <w:r w:rsidDel="00000000" w:rsidR="00000000" w:rsidRPr="00000000">
        <w:rPr>
          <w:b w:val="1"/>
          <w:rtl w:val="0"/>
        </w:rPr>
        <w:t xml:space="preserve">”</w:t>
      </w:r>
    </w:p>
    <w:p w:rsidR="00000000" w:rsidDel="00000000" w:rsidP="00000000" w:rsidRDefault="00000000" w:rsidRPr="00000000" w14:paraId="00000014">
      <w:pPr>
        <w:contextualSpacing w:val="0"/>
        <w:rPr>
          <w:b w:val="1"/>
        </w:rPr>
      </w:pPr>
      <w:r w:rsidDel="00000000" w:rsidR="00000000" w:rsidRPr="00000000">
        <w:rPr>
          <w:b w:val="1"/>
          <w:rtl w:val="0"/>
        </w:rPr>
        <w:t xml:space="preserve">James:</w:t>
      </w:r>
    </w:p>
    <w:p w:rsidR="00000000" w:rsidDel="00000000" w:rsidP="00000000" w:rsidRDefault="00000000" w:rsidRPr="00000000" w14:paraId="00000015">
      <w:pPr>
        <w:numPr>
          <w:ilvl w:val="0"/>
          <w:numId w:val="1"/>
        </w:numPr>
        <w:ind w:left="720" w:hanging="360"/>
        <w:rPr/>
      </w:pPr>
      <w:r w:rsidDel="00000000" w:rsidR="00000000" w:rsidRPr="00000000">
        <w:rPr>
          <w:b w:val="1"/>
          <w:rtl w:val="0"/>
        </w:rPr>
        <w:t xml:space="preserve">“</w:t>
      </w:r>
      <w:r w:rsidDel="00000000" w:rsidR="00000000" w:rsidRPr="00000000">
        <w:rPr>
          <w:rtl w:val="0"/>
        </w:rPr>
        <w:t xml:space="preserve">The button</w:t>
      </w:r>
    </w:p>
    <w:p w:rsidR="00000000" w:rsidDel="00000000" w:rsidP="00000000" w:rsidRDefault="00000000" w:rsidRPr="00000000" w14:paraId="00000016">
      <w:pPr>
        <w:ind w:left="720" w:firstLine="0"/>
        <w:contextualSpacing w:val="0"/>
        <w:rPr/>
      </w:pPr>
      <w:r w:rsidDel="00000000" w:rsidR="00000000" w:rsidRPr="00000000">
        <w:rPr>
          <w:rtl w:val="0"/>
        </w:rPr>
      </w:r>
    </w:p>
    <w:p w:rsidR="00000000" w:rsidDel="00000000" w:rsidP="00000000" w:rsidRDefault="00000000" w:rsidRPr="00000000" w14:paraId="00000017">
      <w:pPr>
        <w:ind w:left="720" w:firstLine="0"/>
        <w:contextualSpacing w:val="0"/>
        <w:rPr/>
      </w:pPr>
      <w:r w:rsidDel="00000000" w:rsidR="00000000" w:rsidRPr="00000000">
        <w:rPr>
          <w:rtl w:val="0"/>
        </w:rPr>
      </w:r>
    </w:p>
    <w:p w:rsidR="00000000" w:rsidDel="00000000" w:rsidP="00000000" w:rsidRDefault="00000000" w:rsidRPr="00000000" w14:paraId="00000018">
      <w:pPr>
        <w:ind w:left="720" w:firstLine="0"/>
        <w:contextualSpacing w:val="0"/>
        <w:rPr/>
      </w:pPr>
      <w:r w:rsidDel="00000000" w:rsidR="00000000" w:rsidRPr="00000000">
        <w:rPr>
          <w:rtl w:val="0"/>
        </w:rPr>
      </w:r>
    </w:p>
    <w:p w:rsidR="00000000" w:rsidDel="00000000" w:rsidP="00000000" w:rsidRDefault="00000000" w:rsidRPr="00000000" w14:paraId="00000019">
      <w:pPr>
        <w:ind w:left="720" w:firstLine="0"/>
        <w:contextualSpacing w:val="0"/>
        <w:rPr/>
      </w:pPr>
      <w:r w:rsidDel="00000000" w:rsidR="00000000" w:rsidRPr="00000000">
        <w:rPr>
          <w:rtl w:val="0"/>
        </w:rPr>
      </w:r>
    </w:p>
    <w:p w:rsidR="00000000" w:rsidDel="00000000" w:rsidP="00000000" w:rsidRDefault="00000000" w:rsidRPr="00000000" w14:paraId="0000001A">
      <w:pPr>
        <w:ind w:left="720" w:firstLine="0"/>
        <w:contextualSpacing w:val="0"/>
        <w:rPr/>
      </w:pPr>
      <w:r w:rsidDel="00000000" w:rsidR="00000000" w:rsidRPr="00000000">
        <w:rPr>
          <w:rtl w:val="0"/>
        </w:rPr>
      </w:r>
    </w:p>
    <w:p w:rsidR="00000000" w:rsidDel="00000000" w:rsidP="00000000" w:rsidRDefault="00000000" w:rsidRPr="00000000" w14:paraId="0000001B">
      <w:pPr>
        <w:ind w:left="720" w:firstLine="0"/>
        <w:contextualSpacing w:val="0"/>
        <w:rPr/>
      </w:pPr>
      <w:r w:rsidDel="00000000" w:rsidR="00000000" w:rsidRPr="00000000">
        <w:rPr>
          <w:rtl w:val="0"/>
        </w:rPr>
      </w:r>
    </w:p>
    <w:p w:rsidR="00000000" w:rsidDel="00000000" w:rsidP="00000000" w:rsidRDefault="00000000" w:rsidRPr="00000000" w14:paraId="0000001C">
      <w:pPr>
        <w:ind w:left="720" w:firstLine="0"/>
        <w:contextualSpacing w:val="0"/>
        <w:rPr/>
      </w:pPr>
      <w:r w:rsidDel="00000000" w:rsidR="00000000" w:rsidRPr="00000000">
        <w:rPr>
          <w:rtl w:val="0"/>
        </w:rPr>
      </w:r>
    </w:p>
    <w:p w:rsidR="00000000" w:rsidDel="00000000" w:rsidP="00000000" w:rsidRDefault="00000000" w:rsidRPr="00000000" w14:paraId="0000001D">
      <w:pPr>
        <w:ind w:left="720" w:firstLine="0"/>
        <w:contextualSpacing w:val="0"/>
        <w:rPr/>
      </w:pPr>
      <w:r w:rsidDel="00000000" w:rsidR="00000000" w:rsidRPr="00000000">
        <w:rPr>
          <w:rtl w:val="0"/>
        </w:rPr>
      </w:r>
    </w:p>
    <w:p w:rsidR="00000000" w:rsidDel="00000000" w:rsidP="00000000" w:rsidRDefault="00000000" w:rsidRPr="00000000" w14:paraId="0000001E">
      <w:pPr>
        <w:ind w:left="720" w:firstLine="0"/>
        <w:contextualSpacing w:val="0"/>
        <w:rPr/>
      </w:pPr>
      <w:r w:rsidDel="00000000" w:rsidR="00000000" w:rsidRPr="00000000">
        <w:rPr>
          <w:rtl w:val="0"/>
        </w:rPr>
      </w:r>
    </w:p>
    <w:p w:rsidR="00000000" w:rsidDel="00000000" w:rsidP="00000000" w:rsidRDefault="00000000" w:rsidRPr="00000000" w14:paraId="0000001F">
      <w:pPr>
        <w:ind w:left="720" w:firstLine="0"/>
        <w:contextualSpacing w:val="0"/>
        <w:rPr/>
      </w:pPr>
      <w:r w:rsidDel="00000000" w:rsidR="00000000" w:rsidRPr="00000000">
        <w:rPr>
          <w:rtl w:val="0"/>
        </w:rPr>
      </w:r>
    </w:p>
    <w:p w:rsidR="00000000" w:rsidDel="00000000" w:rsidP="00000000" w:rsidRDefault="00000000" w:rsidRPr="00000000" w14:paraId="00000020">
      <w:pPr>
        <w:ind w:left="720" w:firstLine="0"/>
        <w:contextualSpacing w:val="0"/>
        <w:rPr/>
      </w:pPr>
      <w:r w:rsidDel="00000000" w:rsidR="00000000" w:rsidRPr="00000000">
        <w:rPr>
          <w:rtl w:val="0"/>
        </w:rPr>
      </w:r>
    </w:p>
    <w:p w:rsidR="00000000" w:rsidDel="00000000" w:rsidP="00000000" w:rsidRDefault="00000000" w:rsidRPr="00000000" w14:paraId="00000021">
      <w:pPr>
        <w:pStyle w:val="Heading1"/>
        <w:contextualSpacing w:val="0"/>
        <w:rPr>
          <w:u w:val="single"/>
        </w:rPr>
      </w:pPr>
      <w:bookmarkStart w:colFirst="0" w:colLast="0" w:name="_eqy2uojhqbip" w:id="5"/>
      <w:bookmarkEnd w:id="5"/>
      <w:r w:rsidDel="00000000" w:rsidR="00000000" w:rsidRPr="00000000">
        <w:rPr>
          <w:u w:val="single"/>
          <w:rtl w:val="0"/>
        </w:rPr>
        <w:t xml:space="preserve">Low-fidelity prototype</w:t>
      </w:r>
      <w:r w:rsidDel="00000000" w:rsidR="00000000" w:rsidRPr="00000000">
        <w:drawing>
          <wp:anchor allowOverlap="1" behindDoc="0" distB="114300" distT="114300" distL="114300" distR="114300" hidden="0" layoutInCell="1" locked="0" relativeHeight="0" simplePos="0">
            <wp:simplePos x="0" y="0"/>
            <wp:positionH relativeFrom="margin">
              <wp:posOffset>-638174</wp:posOffset>
            </wp:positionH>
            <wp:positionV relativeFrom="paragraph">
              <wp:posOffset>676275</wp:posOffset>
            </wp:positionV>
            <wp:extent cx="2147888" cy="5933662"/>
            <wp:effectExtent b="0" l="0" r="0" t="0"/>
            <wp:wrapSquare wrapText="bothSides" distB="114300" distT="114300" distL="114300" distR="114300"/>
            <wp:docPr id="6"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2147888" cy="5933662"/>
                    </a:xfrm>
                    <a:prstGeom prst="rect"/>
                    <a:ln/>
                  </pic:spPr>
                </pic:pic>
              </a:graphicData>
            </a:graphic>
          </wp:anchor>
        </w:drawing>
      </w:r>
    </w:p>
    <w:p w:rsidR="00000000" w:rsidDel="00000000" w:rsidP="00000000" w:rsidRDefault="00000000" w:rsidRPr="00000000" w14:paraId="00000022">
      <w:pPr>
        <w:ind w:firstLine="720"/>
        <w:contextualSpacing w:val="0"/>
        <w:rPr/>
      </w:pPr>
      <w:r w:rsidDel="00000000" w:rsidR="00000000" w:rsidRPr="00000000">
        <w:rPr>
          <w:rtl w:val="0"/>
        </w:rPr>
      </w:r>
    </w:p>
    <w:p w:rsidR="00000000" w:rsidDel="00000000" w:rsidP="00000000" w:rsidRDefault="00000000" w:rsidRPr="00000000" w14:paraId="00000023">
      <w:pPr>
        <w:ind w:firstLine="720"/>
        <w:contextualSpacing w:val="0"/>
        <w:rPr/>
      </w:pPr>
      <w:r w:rsidDel="00000000" w:rsidR="00000000" w:rsidRPr="00000000">
        <w:rPr>
          <w:rtl w:val="0"/>
        </w:rPr>
      </w:r>
    </w:p>
    <w:p w:rsidR="00000000" w:rsidDel="00000000" w:rsidP="00000000" w:rsidRDefault="00000000" w:rsidRPr="00000000" w14:paraId="00000024">
      <w:pPr>
        <w:ind w:firstLine="720"/>
        <w:contextualSpacing w:val="0"/>
        <w:rPr/>
      </w:pPr>
      <w:r w:rsidDel="00000000" w:rsidR="00000000" w:rsidRPr="00000000">
        <w:rPr>
          <w:rtl w:val="0"/>
        </w:rPr>
      </w:r>
    </w:p>
    <w:p w:rsidR="00000000" w:rsidDel="00000000" w:rsidP="00000000" w:rsidRDefault="00000000" w:rsidRPr="00000000" w14:paraId="00000025">
      <w:pPr>
        <w:ind w:firstLine="720"/>
        <w:contextualSpacing w:val="0"/>
        <w:rPr/>
      </w:pPr>
      <w:r w:rsidDel="00000000" w:rsidR="00000000" w:rsidRPr="00000000">
        <w:rPr>
          <w:rtl w:val="0"/>
        </w:rPr>
      </w:r>
    </w:p>
    <w:p w:rsidR="00000000" w:rsidDel="00000000" w:rsidP="00000000" w:rsidRDefault="00000000" w:rsidRPr="00000000" w14:paraId="00000026">
      <w:pPr>
        <w:ind w:firstLine="720"/>
        <w:contextualSpacing w:val="0"/>
        <w:rPr/>
      </w:pPr>
      <w:r w:rsidDel="00000000" w:rsidR="00000000" w:rsidRPr="00000000">
        <w:rPr>
          <w:rtl w:val="0"/>
        </w:rPr>
      </w:r>
    </w:p>
    <w:p w:rsidR="00000000" w:rsidDel="00000000" w:rsidP="00000000" w:rsidRDefault="00000000" w:rsidRPr="00000000" w14:paraId="00000027">
      <w:pPr>
        <w:ind w:firstLine="720"/>
        <w:contextualSpacing w:val="0"/>
        <w:rPr/>
      </w:pPr>
      <w:r w:rsidDel="00000000" w:rsidR="00000000" w:rsidRPr="00000000">
        <w:rPr>
          <w:rtl w:val="0"/>
        </w:rPr>
      </w:r>
    </w:p>
    <w:p w:rsidR="00000000" w:rsidDel="00000000" w:rsidP="00000000" w:rsidRDefault="00000000" w:rsidRPr="00000000" w14:paraId="00000028">
      <w:pPr>
        <w:ind w:firstLine="720"/>
        <w:contextualSpacing w:val="0"/>
        <w:rPr/>
      </w:pPr>
      <w:r w:rsidDel="00000000" w:rsidR="00000000" w:rsidRPr="00000000">
        <w:rPr>
          <w:rtl w:val="0"/>
        </w:rPr>
      </w:r>
    </w:p>
    <w:p w:rsidR="00000000" w:rsidDel="00000000" w:rsidP="00000000" w:rsidRDefault="00000000" w:rsidRPr="00000000" w14:paraId="00000029">
      <w:pPr>
        <w:ind w:firstLine="720"/>
        <w:contextualSpacing w:val="0"/>
        <w:rPr/>
      </w:pPr>
      <w:r w:rsidDel="00000000" w:rsidR="00000000" w:rsidRPr="00000000">
        <w:rPr>
          <w:rtl w:val="0"/>
        </w:rPr>
      </w:r>
    </w:p>
    <w:p w:rsidR="00000000" w:rsidDel="00000000" w:rsidP="00000000" w:rsidRDefault="00000000" w:rsidRPr="00000000" w14:paraId="0000002A">
      <w:pPr>
        <w:ind w:firstLine="720"/>
        <w:contextualSpacing w:val="0"/>
        <w:rPr/>
      </w:pPr>
      <w:r w:rsidDel="00000000" w:rsidR="00000000" w:rsidRPr="00000000">
        <w:rPr>
          <w:rtl w:val="0"/>
        </w:rPr>
      </w:r>
    </w:p>
    <w:p w:rsidR="00000000" w:rsidDel="00000000" w:rsidP="00000000" w:rsidRDefault="00000000" w:rsidRPr="00000000" w14:paraId="0000002B">
      <w:pPr>
        <w:ind w:firstLine="720"/>
        <w:contextualSpacing w:val="0"/>
        <w:rPr/>
      </w:pPr>
      <w:r w:rsidDel="00000000" w:rsidR="00000000" w:rsidRPr="00000000">
        <w:rPr>
          <w:rtl w:val="0"/>
        </w:rPr>
      </w:r>
    </w:p>
    <w:p w:rsidR="00000000" w:rsidDel="00000000" w:rsidP="00000000" w:rsidRDefault="00000000" w:rsidRPr="00000000" w14:paraId="0000002C">
      <w:pPr>
        <w:ind w:firstLine="720"/>
        <w:contextualSpacing w:val="0"/>
        <w:rPr/>
      </w:pPr>
      <w:r w:rsidDel="00000000" w:rsidR="00000000" w:rsidRPr="00000000">
        <w:rPr>
          <w:rtl w:val="0"/>
        </w:rPr>
      </w:r>
    </w:p>
    <w:p w:rsidR="00000000" w:rsidDel="00000000" w:rsidP="00000000" w:rsidRDefault="00000000" w:rsidRPr="00000000" w14:paraId="0000002D">
      <w:pPr>
        <w:ind w:firstLine="720"/>
        <w:contextualSpacing w:val="0"/>
        <w:rPr/>
      </w:pPr>
      <w:r w:rsidDel="00000000" w:rsidR="00000000" w:rsidRPr="00000000">
        <w:rPr>
          <w:rtl w:val="0"/>
        </w:rPr>
      </w:r>
    </w:p>
    <w:p w:rsidR="00000000" w:rsidDel="00000000" w:rsidP="00000000" w:rsidRDefault="00000000" w:rsidRPr="00000000" w14:paraId="0000002E">
      <w:pPr>
        <w:ind w:firstLine="720"/>
        <w:contextualSpacing w:val="0"/>
        <w:rPr/>
      </w:pPr>
      <w:r w:rsidDel="00000000" w:rsidR="00000000" w:rsidRPr="00000000">
        <w:rPr>
          <w:rtl w:val="0"/>
        </w:rPr>
      </w:r>
    </w:p>
    <w:p w:rsidR="00000000" w:rsidDel="00000000" w:rsidP="00000000" w:rsidRDefault="00000000" w:rsidRPr="00000000" w14:paraId="0000002F">
      <w:pPr>
        <w:ind w:firstLine="720"/>
        <w:contextualSpacing w:val="0"/>
        <w:rPr/>
      </w:pPr>
      <w:r w:rsidDel="00000000" w:rsidR="00000000" w:rsidRPr="00000000">
        <w:rPr>
          <w:rtl w:val="0"/>
        </w:rPr>
      </w:r>
    </w:p>
    <w:p w:rsidR="00000000" w:rsidDel="00000000" w:rsidP="00000000" w:rsidRDefault="00000000" w:rsidRPr="00000000" w14:paraId="00000030">
      <w:pPr>
        <w:ind w:firstLine="720"/>
        <w:contextualSpacing w:val="0"/>
        <w:rPr/>
      </w:pPr>
      <w:r w:rsidDel="00000000" w:rsidR="00000000" w:rsidRPr="00000000">
        <w:rPr>
          <w:rtl w:val="0"/>
        </w:rPr>
      </w:r>
    </w:p>
    <w:p w:rsidR="00000000" w:rsidDel="00000000" w:rsidP="00000000" w:rsidRDefault="00000000" w:rsidRPr="00000000" w14:paraId="00000031">
      <w:pPr>
        <w:ind w:firstLine="720"/>
        <w:contextualSpacing w:val="0"/>
        <w:rPr/>
      </w:pPr>
      <w:r w:rsidDel="00000000" w:rsidR="00000000" w:rsidRPr="00000000">
        <w:rPr>
          <w:rtl w:val="0"/>
        </w:rPr>
      </w:r>
    </w:p>
    <w:p w:rsidR="00000000" w:rsidDel="00000000" w:rsidP="00000000" w:rsidRDefault="00000000" w:rsidRPr="00000000" w14:paraId="00000032">
      <w:pPr>
        <w:ind w:firstLine="720"/>
        <w:contextualSpacing w:val="0"/>
        <w:rPr/>
      </w:pPr>
      <w:r w:rsidDel="00000000" w:rsidR="00000000" w:rsidRPr="00000000">
        <w:rPr>
          <w:rtl w:val="0"/>
        </w:rPr>
      </w:r>
    </w:p>
    <w:p w:rsidR="00000000" w:rsidDel="00000000" w:rsidP="00000000" w:rsidRDefault="00000000" w:rsidRPr="00000000" w14:paraId="00000033">
      <w:pPr>
        <w:ind w:firstLine="720"/>
        <w:contextualSpacing w:val="0"/>
        <w:rPr/>
      </w:pPr>
      <w:r w:rsidDel="00000000" w:rsidR="00000000" w:rsidRPr="00000000">
        <w:rPr>
          <w:rtl w:val="0"/>
        </w:rPr>
      </w:r>
    </w:p>
    <w:p w:rsidR="00000000" w:rsidDel="00000000" w:rsidP="00000000" w:rsidRDefault="00000000" w:rsidRPr="00000000" w14:paraId="00000034">
      <w:pPr>
        <w:ind w:firstLine="720"/>
        <w:contextualSpacing w:val="0"/>
        <w:rPr/>
      </w:pPr>
      <w:r w:rsidDel="00000000" w:rsidR="00000000" w:rsidRPr="00000000">
        <w:rPr>
          <w:rtl w:val="0"/>
        </w:rPr>
      </w:r>
    </w:p>
    <w:p w:rsidR="00000000" w:rsidDel="00000000" w:rsidP="00000000" w:rsidRDefault="00000000" w:rsidRPr="00000000" w14:paraId="00000035">
      <w:pPr>
        <w:ind w:firstLine="720"/>
        <w:contextualSpacing w:val="0"/>
        <w:rPr/>
      </w:pPr>
      <w:r w:rsidDel="00000000" w:rsidR="00000000" w:rsidRPr="00000000">
        <w:rPr>
          <w:rtl w:val="0"/>
        </w:rPr>
      </w:r>
    </w:p>
    <w:p w:rsidR="00000000" w:rsidDel="00000000" w:rsidP="00000000" w:rsidRDefault="00000000" w:rsidRPr="00000000" w14:paraId="00000036">
      <w:pPr>
        <w:ind w:firstLine="720"/>
        <w:contextualSpacing w:val="0"/>
        <w:rPr/>
      </w:pPr>
      <w:r w:rsidDel="00000000" w:rsidR="00000000" w:rsidRPr="00000000">
        <w:rPr>
          <w:rtl w:val="0"/>
        </w:rPr>
      </w:r>
    </w:p>
    <w:p w:rsidR="00000000" w:rsidDel="00000000" w:rsidP="00000000" w:rsidRDefault="00000000" w:rsidRPr="00000000" w14:paraId="00000037">
      <w:pPr>
        <w:ind w:firstLine="720"/>
        <w:contextualSpacing w:val="0"/>
        <w:rPr/>
      </w:pPr>
      <w:r w:rsidDel="00000000" w:rsidR="00000000" w:rsidRPr="00000000">
        <w:rPr>
          <w:rtl w:val="0"/>
        </w:rPr>
      </w:r>
    </w:p>
    <w:p w:rsidR="00000000" w:rsidDel="00000000" w:rsidP="00000000" w:rsidRDefault="00000000" w:rsidRPr="00000000" w14:paraId="00000038">
      <w:pPr>
        <w:ind w:firstLine="720"/>
        <w:contextualSpacing w:val="0"/>
        <w:rPr/>
      </w:pPr>
      <w:r w:rsidDel="00000000" w:rsidR="00000000" w:rsidRPr="00000000">
        <w:rPr>
          <w:rtl w:val="0"/>
        </w:rPr>
      </w:r>
    </w:p>
    <w:p w:rsidR="00000000" w:rsidDel="00000000" w:rsidP="00000000" w:rsidRDefault="00000000" w:rsidRPr="00000000" w14:paraId="00000039">
      <w:pPr>
        <w:ind w:firstLine="720"/>
        <w:contextualSpacing w:val="0"/>
        <w:rPr/>
      </w:pPr>
      <w:r w:rsidDel="00000000" w:rsidR="00000000" w:rsidRPr="00000000">
        <w:rPr>
          <w:rtl w:val="0"/>
        </w:rPr>
      </w:r>
    </w:p>
    <w:p w:rsidR="00000000" w:rsidDel="00000000" w:rsidP="00000000" w:rsidRDefault="00000000" w:rsidRPr="00000000" w14:paraId="0000003A">
      <w:pPr>
        <w:ind w:firstLine="720"/>
        <w:contextualSpacing w:val="0"/>
        <w:rPr/>
      </w:pPr>
      <w:r w:rsidDel="00000000" w:rsidR="00000000" w:rsidRPr="00000000">
        <w:rPr>
          <w:rtl w:val="0"/>
        </w:rPr>
      </w:r>
    </w:p>
    <w:p w:rsidR="00000000" w:rsidDel="00000000" w:rsidP="00000000" w:rsidRDefault="00000000" w:rsidRPr="00000000" w14:paraId="0000003B">
      <w:pPr>
        <w:ind w:firstLine="720"/>
        <w:contextualSpacing w:val="0"/>
        <w:rPr/>
      </w:pPr>
      <w:r w:rsidDel="00000000" w:rsidR="00000000" w:rsidRPr="00000000">
        <w:rPr>
          <w:rtl w:val="0"/>
        </w:rPr>
      </w:r>
    </w:p>
    <w:p w:rsidR="00000000" w:rsidDel="00000000" w:rsidP="00000000" w:rsidRDefault="00000000" w:rsidRPr="00000000" w14:paraId="0000003C">
      <w:pPr>
        <w:ind w:firstLine="720"/>
        <w:contextualSpacing w:val="0"/>
        <w:rPr/>
      </w:pPr>
      <w:r w:rsidDel="00000000" w:rsidR="00000000" w:rsidRPr="00000000">
        <w:rPr>
          <w:rtl w:val="0"/>
        </w:rPr>
      </w:r>
    </w:p>
    <w:p w:rsidR="00000000" w:rsidDel="00000000" w:rsidP="00000000" w:rsidRDefault="00000000" w:rsidRPr="00000000" w14:paraId="0000003D">
      <w:pPr>
        <w:ind w:firstLine="720"/>
        <w:contextualSpacing w:val="0"/>
        <w:rPr/>
      </w:pPr>
      <w:r w:rsidDel="00000000" w:rsidR="00000000" w:rsidRPr="00000000">
        <w:rPr>
          <w:rtl w:val="0"/>
        </w:rPr>
      </w:r>
    </w:p>
    <w:p w:rsidR="00000000" w:rsidDel="00000000" w:rsidP="00000000" w:rsidRDefault="00000000" w:rsidRPr="00000000" w14:paraId="0000003E">
      <w:pPr>
        <w:ind w:firstLine="720"/>
        <w:contextualSpacing w:val="0"/>
        <w:rPr/>
      </w:pPr>
      <w:r w:rsidDel="00000000" w:rsidR="00000000" w:rsidRPr="00000000">
        <w:rPr>
          <w:rtl w:val="0"/>
        </w:rPr>
      </w:r>
    </w:p>
    <w:p w:rsidR="00000000" w:rsidDel="00000000" w:rsidP="00000000" w:rsidRDefault="00000000" w:rsidRPr="00000000" w14:paraId="0000003F">
      <w:pPr>
        <w:ind w:firstLine="720"/>
        <w:contextualSpacing w:val="0"/>
        <w:rPr/>
      </w:pPr>
      <w:r w:rsidDel="00000000" w:rsidR="00000000" w:rsidRPr="00000000">
        <w:rPr>
          <w:rtl w:val="0"/>
        </w:rPr>
      </w:r>
    </w:p>
    <w:p w:rsidR="00000000" w:rsidDel="00000000" w:rsidP="00000000" w:rsidRDefault="00000000" w:rsidRPr="00000000" w14:paraId="00000040">
      <w:pPr>
        <w:ind w:firstLine="720"/>
        <w:contextualSpacing w:val="0"/>
        <w:rPr/>
      </w:pPr>
      <w:r w:rsidDel="00000000" w:rsidR="00000000" w:rsidRPr="00000000">
        <w:rPr>
          <w:rtl w:val="0"/>
        </w:rPr>
      </w:r>
    </w:p>
    <w:p w:rsidR="00000000" w:rsidDel="00000000" w:rsidP="00000000" w:rsidRDefault="00000000" w:rsidRPr="00000000" w14:paraId="00000041">
      <w:pPr>
        <w:ind w:firstLine="720"/>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-638174</wp:posOffset>
            </wp:positionH>
            <wp:positionV relativeFrom="paragraph">
              <wp:posOffset>200025</wp:posOffset>
            </wp:positionV>
            <wp:extent cx="3634064" cy="2281238"/>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634064" cy="22812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3286125</wp:posOffset>
            </wp:positionH>
            <wp:positionV relativeFrom="paragraph">
              <wp:posOffset>200025</wp:posOffset>
            </wp:positionV>
            <wp:extent cx="3171825" cy="2162175"/>
            <wp:effectExtent b="0" l="0" r="0" t="0"/>
            <wp:wrapSquare wrapText="bothSides" distB="114300" distT="114300" distL="114300" distR="114300"/>
            <wp:docPr id="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3171825" cy="2162175"/>
                    </a:xfrm>
                    <a:prstGeom prst="rect"/>
                    <a:ln/>
                  </pic:spPr>
                </pic:pic>
              </a:graphicData>
            </a:graphic>
          </wp:anchor>
        </w:drawing>
      </w:r>
    </w:p>
    <w:p w:rsidR="00000000" w:rsidDel="00000000" w:rsidP="00000000" w:rsidRDefault="00000000" w:rsidRPr="00000000" w14:paraId="00000042">
      <w:pPr>
        <w:ind w:firstLine="720"/>
        <w:contextualSpacing w:val="0"/>
        <w:rPr/>
      </w:pPr>
      <w:r w:rsidDel="00000000" w:rsidR="00000000" w:rsidRPr="00000000">
        <w:rPr>
          <w:rtl w:val="0"/>
        </w:rPr>
      </w:r>
    </w:p>
    <w:p w:rsidR="00000000" w:rsidDel="00000000" w:rsidP="00000000" w:rsidRDefault="00000000" w:rsidRPr="00000000" w14:paraId="00000043">
      <w:pPr>
        <w:ind w:firstLine="720"/>
        <w:contextualSpacing w:val="0"/>
        <w:rPr/>
      </w:pPr>
      <w:r w:rsidDel="00000000" w:rsidR="00000000" w:rsidRPr="00000000">
        <w:rPr>
          <w:rtl w:val="0"/>
        </w:rPr>
      </w:r>
    </w:p>
    <w:p w:rsidR="00000000" w:rsidDel="00000000" w:rsidP="00000000" w:rsidRDefault="00000000" w:rsidRPr="00000000" w14:paraId="00000044">
      <w:pPr>
        <w:ind w:firstLine="720"/>
        <w:contextualSpacing w:val="0"/>
        <w:rPr/>
      </w:pPr>
      <w:r w:rsidDel="00000000" w:rsidR="00000000" w:rsidRPr="00000000">
        <w:rPr>
          <w:rtl w:val="0"/>
        </w:rPr>
      </w:r>
    </w:p>
    <w:p w:rsidR="00000000" w:rsidDel="00000000" w:rsidP="00000000" w:rsidRDefault="00000000" w:rsidRPr="00000000" w14:paraId="00000045">
      <w:pPr>
        <w:ind w:firstLine="720"/>
        <w:contextualSpacing w:val="0"/>
        <w:rPr/>
      </w:pPr>
      <w:r w:rsidDel="00000000" w:rsidR="00000000" w:rsidRPr="00000000">
        <w:rPr>
          <w:rtl w:val="0"/>
        </w:rPr>
      </w:r>
    </w:p>
    <w:p w:rsidR="00000000" w:rsidDel="00000000" w:rsidP="00000000" w:rsidRDefault="00000000" w:rsidRPr="00000000" w14:paraId="00000046">
      <w:pPr>
        <w:ind w:left="0" w:firstLine="0"/>
        <w:contextualSpacing w:val="0"/>
        <w:rPr/>
      </w:pPr>
      <w:r w:rsidDel="00000000" w:rsidR="00000000" w:rsidRPr="00000000">
        <w:rPr>
          <w:rtl w:val="0"/>
        </w:rPr>
      </w:r>
    </w:p>
    <w:p w:rsidR="00000000" w:rsidDel="00000000" w:rsidP="00000000" w:rsidRDefault="00000000" w:rsidRPr="00000000" w14:paraId="00000047">
      <w:pPr>
        <w:pStyle w:val="Heading1"/>
        <w:contextualSpacing w:val="0"/>
        <w:rPr>
          <w:u w:val="single"/>
        </w:rPr>
      </w:pPr>
      <w:bookmarkStart w:colFirst="0" w:colLast="0" w:name="_t3581khn10yy" w:id="6"/>
      <w:bookmarkEnd w:id="6"/>
      <w:r w:rsidDel="00000000" w:rsidR="00000000" w:rsidRPr="00000000">
        <w:rPr>
          <w:u w:val="single"/>
          <w:rtl w:val="0"/>
        </w:rPr>
        <w:t xml:space="preserve">High-fidelity prototype</w:t>
      </w:r>
      <w:r w:rsidDel="00000000" w:rsidR="00000000" w:rsidRPr="00000000">
        <w:drawing>
          <wp:anchor allowOverlap="1" behindDoc="0" distB="114300" distT="114300" distL="114300" distR="114300" hidden="0" layoutInCell="1" locked="0" relativeHeight="0" simplePos="0">
            <wp:simplePos x="0" y="0"/>
            <wp:positionH relativeFrom="margin">
              <wp:posOffset>-566737</wp:posOffset>
            </wp:positionH>
            <wp:positionV relativeFrom="paragraph">
              <wp:posOffset>733425</wp:posOffset>
            </wp:positionV>
            <wp:extent cx="3052763" cy="8430405"/>
            <wp:effectExtent b="0" l="0" r="0" t="0"/>
            <wp:wrapSquare wrapText="bothSides" distB="114300" distT="114300" distL="114300" distR="114300"/>
            <wp:docPr id="3"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3052763" cy="8430405"/>
                    </a:xfrm>
                    <a:prstGeom prst="rect"/>
                    <a:ln/>
                  </pic:spPr>
                </pic:pic>
              </a:graphicData>
            </a:graphic>
          </wp:anchor>
        </w:drawing>
      </w:r>
    </w:p>
    <w:p w:rsidR="00000000" w:rsidDel="00000000" w:rsidP="00000000" w:rsidRDefault="00000000" w:rsidRPr="00000000" w14:paraId="00000048">
      <w:pPr>
        <w:pStyle w:val="Heading2"/>
        <w:ind w:left="0" w:firstLine="0"/>
        <w:contextualSpacing w:val="0"/>
        <w:rPr/>
      </w:pPr>
      <w:bookmarkStart w:colFirst="0" w:colLast="0" w:name="_urq4b0lutqqj" w:id="7"/>
      <w:bookmarkEnd w:id="7"/>
      <w:r w:rsidDel="00000000" w:rsidR="00000000" w:rsidRPr="00000000">
        <w:rPr>
          <w:rtl w:val="0"/>
        </w:rPr>
        <w:t xml:space="preserve">Screen Layout</w:t>
      </w:r>
    </w:p>
    <w:p w:rsidR="00000000" w:rsidDel="00000000" w:rsidP="00000000" w:rsidRDefault="00000000" w:rsidRPr="00000000" w14:paraId="00000049">
      <w:pPr>
        <w:ind w:left="5040" w:firstLine="0"/>
        <w:contextualSpacing w:val="0"/>
        <w:rPr>
          <w:i w:val="1"/>
        </w:rPr>
      </w:pPr>
      <w:r w:rsidDel="00000000" w:rsidR="00000000" w:rsidRPr="00000000">
        <w:rPr>
          <w:i w:val="1"/>
          <w:rtl w:val="0"/>
        </w:rPr>
        <w:t xml:space="preserve">Our screen layout is split up into multiple segments containing a picture and a small amount of text. Its layed out this way so that the users don't suffer from information overload when reading the information on the site</w:t>
      </w:r>
    </w:p>
    <w:p w:rsidR="00000000" w:rsidDel="00000000" w:rsidP="00000000" w:rsidRDefault="00000000" w:rsidRPr="00000000" w14:paraId="0000004A">
      <w:pPr>
        <w:pStyle w:val="Heading2"/>
        <w:ind w:left="1440" w:firstLine="0"/>
        <w:contextualSpacing w:val="0"/>
        <w:rPr/>
      </w:pPr>
      <w:bookmarkStart w:colFirst="0" w:colLast="0" w:name="_ci2pd0d3n82i" w:id="8"/>
      <w:bookmarkEnd w:id="8"/>
      <w:r w:rsidDel="00000000" w:rsidR="00000000" w:rsidRPr="00000000">
        <w:rPr>
          <w:rtl w:val="0"/>
        </w:rPr>
        <w:t xml:space="preserve">Colour</w:t>
      </w:r>
    </w:p>
    <w:p w:rsidR="00000000" w:rsidDel="00000000" w:rsidP="00000000" w:rsidRDefault="00000000" w:rsidRPr="00000000" w14:paraId="0000004B">
      <w:pPr>
        <w:ind w:left="5040" w:firstLine="0"/>
        <w:contextualSpacing w:val="0"/>
        <w:rPr>
          <w:i w:val="1"/>
        </w:rPr>
      </w:pPr>
      <w:r w:rsidDel="00000000" w:rsidR="00000000" w:rsidRPr="00000000">
        <w:rPr>
          <w:i w:val="1"/>
          <w:rtl w:val="0"/>
        </w:rPr>
        <w:t xml:space="preserve">When selecting the colours for the site, we wanted to make sure that we captured the same vibrant beauty that New Zealand's has to offer. Keeping that in mind we wanted to keep the site looking smart and professional. So our group decided to go with navy blue. For the background a silver and white pattern was decided upon as stops the  site from seeming boring with white space and yet is still not overly stimulating for the user so they do not get distracted</w:t>
      </w:r>
    </w:p>
    <w:p w:rsidR="00000000" w:rsidDel="00000000" w:rsidP="00000000" w:rsidRDefault="00000000" w:rsidRPr="00000000" w14:paraId="0000004C">
      <w:pPr>
        <w:pStyle w:val="Heading2"/>
        <w:contextualSpacing w:val="0"/>
        <w:rPr/>
      </w:pPr>
      <w:bookmarkStart w:colFirst="0" w:colLast="0" w:name="_80ze06pr7njb" w:id="9"/>
      <w:bookmarkEnd w:id="9"/>
      <w:r w:rsidDel="00000000" w:rsidR="00000000" w:rsidRPr="00000000">
        <w:rPr>
          <w:rtl w:val="0"/>
        </w:rPr>
        <w:t xml:space="preserve">Navigation</w:t>
      </w:r>
    </w:p>
    <w:p w:rsidR="00000000" w:rsidDel="00000000" w:rsidP="00000000" w:rsidRDefault="00000000" w:rsidRPr="00000000" w14:paraId="0000004D">
      <w:pPr>
        <w:ind w:left="5040" w:firstLine="0"/>
        <w:contextualSpacing w:val="0"/>
        <w:rPr>
          <w:i w:val="1"/>
        </w:rPr>
      </w:pPr>
      <w:r w:rsidDel="00000000" w:rsidR="00000000" w:rsidRPr="00000000">
        <w:rPr>
          <w:i w:val="1"/>
          <w:rtl w:val="0"/>
        </w:rPr>
        <w:t xml:space="preserve">The navigation style is a simple point and click, A to B setup designed to minimise the use of sub pages to get to other pages. This is to make sure that the user does not get lost or overwhelmed when navigating our site.</w:t>
      </w:r>
      <w:r w:rsidDel="00000000" w:rsidR="00000000" w:rsidRPr="00000000">
        <w:drawing>
          <wp:anchor allowOverlap="1" behindDoc="0" distB="114300" distT="114300" distL="114300" distR="114300" hidden="0" layoutInCell="1" locked="0" relativeHeight="0" simplePos="0">
            <wp:simplePos x="0" y="0"/>
            <wp:positionH relativeFrom="margin">
              <wp:posOffset>2838450</wp:posOffset>
            </wp:positionH>
            <wp:positionV relativeFrom="paragraph">
              <wp:posOffset>1419225</wp:posOffset>
            </wp:positionV>
            <wp:extent cx="3454155" cy="2157413"/>
            <wp:effectExtent b="0" l="0" r="0" t="0"/>
            <wp:wrapTopAndBottom distB="114300" distT="114300"/>
            <wp:docPr id="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454155" cy="2157413"/>
                    </a:xfrm>
                    <a:prstGeom prst="rect"/>
                    <a:ln/>
                  </pic:spPr>
                </pic:pic>
              </a:graphicData>
            </a:graphic>
          </wp:anchor>
        </w:drawing>
      </w:r>
    </w:p>
    <w:p w:rsidR="00000000" w:rsidDel="00000000" w:rsidP="00000000" w:rsidRDefault="00000000" w:rsidRPr="00000000" w14:paraId="0000004E">
      <w:pPr>
        <w:contextualSpacing w:val="0"/>
        <w:rPr>
          <w:i w:val="1"/>
        </w:rPr>
      </w:pPr>
      <w:r w:rsidDel="00000000" w:rsidR="00000000" w:rsidRPr="00000000">
        <w:rPr/>
        <w:drawing>
          <wp:inline distB="114300" distT="114300" distL="114300" distR="114300">
            <wp:extent cx="5734050" cy="3581400"/>
            <wp:effectExtent b="0" l="0" r="0" t="0"/>
            <wp:docPr id="7"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276225</wp:posOffset>
            </wp:positionV>
            <wp:extent cx="5734050" cy="3581266"/>
            <wp:effectExtent b="0" l="0" r="0" t="0"/>
            <wp:wrapSquare wrapText="bothSides" distB="114300" distT="114300" distL="114300" distR="114300"/>
            <wp:docPr id="5"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4050" cy="3581266"/>
                    </a:xfrm>
                    <a:prstGeom prst="rect"/>
                    <a:ln/>
                  </pic:spPr>
                </pic:pic>
              </a:graphicData>
            </a:graphic>
          </wp:anchor>
        </w:drawing>
      </w:r>
    </w:p>
    <w:p w:rsidR="00000000" w:rsidDel="00000000" w:rsidP="00000000" w:rsidRDefault="00000000" w:rsidRPr="00000000" w14:paraId="00000050">
      <w:pPr>
        <w:contextualSpacing w:val="0"/>
        <w:rPr/>
      </w:pPr>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4.png"/><Relationship Id="rId10" Type="http://schemas.openxmlformats.org/officeDocument/2006/relationships/image" Target="media/image7.png"/><Relationship Id="rId12" Type="http://schemas.openxmlformats.org/officeDocument/2006/relationships/image" Target="media/image12.png"/><Relationship Id="rId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3.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